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600C0BE9" w14:textId="77777777" w:rsidR="00C57566" w:rsidRPr="00AE3080" w:rsidRDefault="00C57566" w:rsidP="00C57566">
            <w:pPr>
              <w:rPr>
                <w:sz w:val="22"/>
                <w:szCs w:val="22"/>
              </w:rPr>
            </w:pPr>
          </w:p>
          <w:p w14:paraId="4931C761" w14:textId="061886ED" w:rsidR="00C57566" w:rsidRPr="00675532" w:rsidRDefault="00675532" w:rsidP="00C57566">
            <w:pPr>
              <w:rPr>
                <w:sz w:val="22"/>
                <w:szCs w:val="22"/>
              </w:rPr>
            </w:pPr>
            <w:r w:rsidRPr="00675532">
              <w:rPr>
                <w:rFonts w:cs="Times"/>
                <w:color w:val="222222"/>
                <w:sz w:val="22"/>
                <w:szCs w:val="22"/>
              </w:rPr>
              <w:t>SC.3.E.5.1 Explain that stars can be different; some are smaller, some are larger, and some appear brighter than others; all except the Sun are so far away that they look like points of light.</w:t>
            </w:r>
          </w:p>
          <w:p w14:paraId="15BAB6FF" w14:textId="77777777" w:rsidR="00C57566" w:rsidRPr="00AE3080" w:rsidRDefault="00C57566" w:rsidP="00C57566">
            <w:pPr>
              <w:rPr>
                <w:sz w:val="22"/>
                <w:szCs w:val="22"/>
              </w:rPr>
            </w:pPr>
          </w:p>
          <w:p w14:paraId="370B178C" w14:textId="77777777" w:rsidR="00C57566" w:rsidRPr="00AE3080" w:rsidRDefault="00C57566" w:rsidP="00C57566">
            <w:pPr>
              <w:rPr>
                <w:sz w:val="22"/>
                <w:szCs w:val="22"/>
              </w:rPr>
            </w:pPr>
          </w:p>
          <w:p w14:paraId="3F933791" w14:textId="77777777" w:rsidR="00C57566" w:rsidRPr="00AE3080" w:rsidRDefault="00C57566" w:rsidP="00C57566">
            <w:pPr>
              <w:rPr>
                <w:sz w:val="22"/>
                <w:szCs w:val="22"/>
              </w:rPr>
            </w:pPr>
          </w:p>
          <w:p w14:paraId="3B0A95F0" w14:textId="77777777" w:rsidR="00C57566" w:rsidRPr="00AE3080" w:rsidRDefault="00C57566" w:rsidP="00C57566">
            <w:pPr>
              <w:rPr>
                <w:sz w:val="22"/>
                <w:szCs w:val="22"/>
              </w:rPr>
            </w:pPr>
          </w:p>
        </w:tc>
      </w:tr>
      <w:tr w:rsidR="00C57566" w:rsidRPr="00AE3080" w14:paraId="394E907C" w14:textId="77777777" w:rsidTr="005C0F09">
        <w:tc>
          <w:tcPr>
            <w:tcW w:w="3629" w:type="dxa"/>
          </w:tcPr>
          <w:p w14:paraId="7CA66B88"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7D2D3EAC"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2B06AC72" w14:textId="77777777" w:rsidR="00C57566" w:rsidRPr="00AE3080" w:rsidRDefault="00C57566" w:rsidP="00C57566">
            <w:pPr>
              <w:rPr>
                <w:sz w:val="22"/>
                <w:szCs w:val="22"/>
              </w:rPr>
            </w:pPr>
          </w:p>
        </w:tc>
        <w:tc>
          <w:tcPr>
            <w:tcW w:w="10159" w:type="dxa"/>
            <w:gridSpan w:val="3"/>
          </w:tcPr>
          <w:p w14:paraId="3A126C14" w14:textId="77777777" w:rsidR="00C57566" w:rsidRPr="00AE3080" w:rsidRDefault="00C57566" w:rsidP="00C57566">
            <w:pPr>
              <w:rPr>
                <w:rFonts w:cs="Arial"/>
                <w:sz w:val="22"/>
                <w:szCs w:val="22"/>
              </w:rPr>
            </w:pPr>
          </w:p>
          <w:p w14:paraId="6FC90CDC" w14:textId="207C3A72" w:rsidR="00C57566" w:rsidRPr="00AE3080" w:rsidRDefault="00675532" w:rsidP="00C57566">
            <w:pPr>
              <w:rPr>
                <w:rFonts w:cs="Arial"/>
                <w:sz w:val="22"/>
                <w:szCs w:val="22"/>
              </w:rPr>
            </w:pPr>
            <w:r>
              <w:rPr>
                <w:rFonts w:cs="Arial"/>
                <w:sz w:val="22"/>
                <w:szCs w:val="22"/>
              </w:rPr>
              <w:t>Students will be able to (1) explain that stars look like points of light because they are so far away, (2) recognize and explain that stars have different properties including brightness and size, (3) recognize and explain that start have different properties including temperature, (4) and recognize and explain that stars have different properties including color.</w:t>
            </w:r>
          </w:p>
          <w:p w14:paraId="0EFF4CB6" w14:textId="77777777" w:rsidR="00C57566" w:rsidRPr="00AE3080" w:rsidRDefault="00C57566" w:rsidP="00C57566">
            <w:pPr>
              <w:rPr>
                <w:rFonts w:cs="Arial"/>
                <w:sz w:val="22"/>
                <w:szCs w:val="22"/>
              </w:rPr>
            </w:pP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C57566" w:rsidRPr="00AE3080" w14:paraId="502AC377" w14:textId="77777777" w:rsidTr="005C0F09">
        <w:tc>
          <w:tcPr>
            <w:tcW w:w="3629" w:type="dxa"/>
          </w:tcPr>
          <w:p w14:paraId="0ABC3E0B" w14:textId="77777777"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29BD5BC9" w14:textId="1D88866C" w:rsidR="005C5BB9" w:rsidRPr="00675532" w:rsidRDefault="00AE3080" w:rsidP="00C57566">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tc>
        <w:tc>
          <w:tcPr>
            <w:tcW w:w="10159" w:type="dxa"/>
            <w:gridSpan w:val="3"/>
          </w:tcPr>
          <w:p w14:paraId="32D8B378" w14:textId="77777777" w:rsidR="00C57566" w:rsidRDefault="00C57566" w:rsidP="00AE3080">
            <w:pPr>
              <w:rPr>
                <w:sz w:val="22"/>
                <w:szCs w:val="22"/>
              </w:rPr>
            </w:pPr>
          </w:p>
          <w:p w14:paraId="3E69C55B" w14:textId="19A72F85" w:rsidR="00675532" w:rsidRDefault="00675532" w:rsidP="00AE3080">
            <w:pPr>
              <w:rPr>
                <w:sz w:val="22"/>
                <w:szCs w:val="22"/>
              </w:rPr>
            </w:pPr>
            <w:r>
              <w:rPr>
                <w:sz w:val="22"/>
                <w:szCs w:val="22"/>
              </w:rPr>
              <w:t xml:space="preserve">Formative: </w:t>
            </w:r>
            <w:r w:rsidR="00A945F7">
              <w:rPr>
                <w:sz w:val="22"/>
                <w:szCs w:val="22"/>
              </w:rPr>
              <w:t>Ability to answer the questions throughout the reading, buddy read, and discuss.</w:t>
            </w:r>
          </w:p>
          <w:p w14:paraId="6076FF3D" w14:textId="3DD6B11F" w:rsidR="00675532" w:rsidRPr="00AE3080" w:rsidRDefault="00675532" w:rsidP="00AE3080">
            <w:pPr>
              <w:rPr>
                <w:sz w:val="22"/>
                <w:szCs w:val="22"/>
              </w:rPr>
            </w:pPr>
            <w:r>
              <w:rPr>
                <w:sz w:val="22"/>
                <w:szCs w:val="22"/>
              </w:rPr>
              <w:t xml:space="preserve">Summative: </w:t>
            </w:r>
            <w:r w:rsidR="00A945F7">
              <w:rPr>
                <w:sz w:val="22"/>
                <w:szCs w:val="22"/>
              </w:rPr>
              <w:t>Completion of the foldable and answering the questions at the end of each unit (Six in total)</w:t>
            </w:r>
          </w:p>
        </w:tc>
      </w:tr>
      <w:tr w:rsidR="00C57566" w:rsidRPr="00AE3080" w14:paraId="1AA8828C" w14:textId="77777777" w:rsidTr="005C0F09">
        <w:tc>
          <w:tcPr>
            <w:tcW w:w="13788" w:type="dxa"/>
            <w:gridSpan w:val="4"/>
          </w:tcPr>
          <w:p w14:paraId="366D5026" w14:textId="7AC507D3" w:rsidR="00C57566" w:rsidRPr="005C5BB9" w:rsidRDefault="00C57566" w:rsidP="00C57566">
            <w:pPr>
              <w:jc w:val="center"/>
              <w:rPr>
                <w:b/>
                <w:sz w:val="22"/>
                <w:szCs w:val="22"/>
              </w:rPr>
            </w:pPr>
            <w:r w:rsidRPr="005C5BB9">
              <w:rPr>
                <w:b/>
                <w:sz w:val="22"/>
                <w:szCs w:val="22"/>
              </w:rPr>
              <w:lastRenderedPageBreak/>
              <w:t xml:space="preserve">Lesson Implementation </w:t>
            </w:r>
          </w:p>
        </w:tc>
      </w:tr>
      <w:tr w:rsidR="00C57566" w:rsidRPr="00AE3080" w14:paraId="2E05E9FA" w14:textId="77777777" w:rsidTr="005C0F09">
        <w:tc>
          <w:tcPr>
            <w:tcW w:w="3629" w:type="dxa"/>
          </w:tcPr>
          <w:p w14:paraId="684F4774" w14:textId="77777777" w:rsidR="00C57566" w:rsidRPr="00AE3080" w:rsidRDefault="00C57566" w:rsidP="00C57566">
            <w:pPr>
              <w:rPr>
                <w:b/>
                <w:sz w:val="22"/>
                <w:szCs w:val="22"/>
              </w:rPr>
            </w:pPr>
            <w:r w:rsidRPr="00AE3080">
              <w:rPr>
                <w:b/>
                <w:sz w:val="22"/>
                <w:szCs w:val="22"/>
              </w:rPr>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5F36627C" w14:textId="77777777" w:rsidR="00C57566" w:rsidRPr="00AE3080" w:rsidRDefault="00C57566" w:rsidP="00C57566">
            <w:pPr>
              <w:rPr>
                <w:rFonts w:cs="Arial"/>
                <w:sz w:val="22"/>
                <w:szCs w:val="22"/>
              </w:rPr>
            </w:pPr>
          </w:p>
        </w:tc>
        <w:tc>
          <w:tcPr>
            <w:tcW w:w="1440" w:type="dxa"/>
          </w:tcPr>
          <w:p w14:paraId="446D1CD1" w14:textId="77777777" w:rsidR="00C57566" w:rsidRPr="00AE3080" w:rsidRDefault="00C57566" w:rsidP="00C57566">
            <w:pPr>
              <w:rPr>
                <w:rFonts w:cs="Arial"/>
                <w:bCs/>
                <w:sz w:val="22"/>
                <w:szCs w:val="22"/>
                <w:u w:val="single"/>
              </w:rPr>
            </w:pPr>
            <w:r w:rsidRPr="00AE3080">
              <w:rPr>
                <w:rFonts w:cs="Arial"/>
                <w:bCs/>
                <w:sz w:val="22"/>
                <w:szCs w:val="22"/>
                <w:u w:val="single"/>
              </w:rPr>
              <w:t>Who is responsible (Teacher or Students)?</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Pr="00AE3080" w:rsidRDefault="00C57566" w:rsidP="00C57566">
            <w:pPr>
              <w:rPr>
                <w:sz w:val="22"/>
                <w:szCs w:val="22"/>
              </w:rPr>
            </w:pPr>
          </w:p>
          <w:p w14:paraId="2BFFFF10"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Video on </w:t>
            </w:r>
            <w:proofErr w:type="spellStart"/>
            <w:r w:rsidRPr="001019CC">
              <w:rPr>
                <w:rFonts w:ascii="Times New Roman" w:hAnsi="Times New Roman" w:cs="Times New Roman"/>
              </w:rPr>
              <w:t>myon</w:t>
            </w:r>
            <w:proofErr w:type="spellEnd"/>
            <w:r w:rsidRPr="001019CC">
              <w:rPr>
                <w:rFonts w:ascii="Times New Roman" w:hAnsi="Times New Roman" w:cs="Times New Roman"/>
              </w:rPr>
              <w:t>: Stars/</w:t>
            </w:r>
            <w:proofErr w:type="spellStart"/>
            <w:r w:rsidRPr="001019CC">
              <w:rPr>
                <w:rFonts w:ascii="Times New Roman" w:hAnsi="Times New Roman" w:cs="Times New Roman"/>
              </w:rPr>
              <w:t>Estrellas</w:t>
            </w:r>
            <w:proofErr w:type="spellEnd"/>
            <w:r w:rsidRPr="001019CC">
              <w:rPr>
                <w:rFonts w:ascii="Times New Roman" w:hAnsi="Times New Roman" w:cs="Times New Roman"/>
              </w:rPr>
              <w:t xml:space="preserve"> </w:t>
            </w:r>
          </w:p>
          <w:p w14:paraId="16E8D29F"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Please get out your science books and open to page 158</w:t>
            </w:r>
          </w:p>
          <w:p w14:paraId="7CE4CE03"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THE N</w:t>
            </w:r>
            <w:bookmarkStart w:id="0" w:name="_GoBack"/>
            <w:bookmarkEnd w:id="0"/>
            <w:r w:rsidRPr="001019CC">
              <w:rPr>
                <w:rFonts w:ascii="Times New Roman" w:hAnsi="Times New Roman" w:cs="Times New Roman"/>
              </w:rPr>
              <w:t>IGHT SKY</w:t>
            </w:r>
          </w:p>
          <w:p w14:paraId="70C04864"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How many stars can you see at night? (A lot)</w:t>
            </w:r>
          </w:p>
          <w:p w14:paraId="1BA6158C"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Which star is closest to Earth? (The sun)</w:t>
            </w:r>
          </w:p>
          <w:p w14:paraId="4D956105"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Why does the sun look so much larger than other stars? (The sun is much closer to Earth than other stars are)</w:t>
            </w:r>
          </w:p>
          <w:p w14:paraId="76B7C964"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Read page 158</w:t>
            </w:r>
          </w:p>
          <w:p w14:paraId="03B5F399"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Have one student read the definition of a star</w:t>
            </w:r>
          </w:p>
          <w:p w14:paraId="764EE834"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Are there any stars that we can see during the day? (One – the sun)</w:t>
            </w:r>
          </w:p>
          <w:p w14:paraId="4C2F18DD"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Why can’t we see other stars at night? (During the day the light from the sun washes out light from other stars)</w:t>
            </w:r>
          </w:p>
          <w:p w14:paraId="45D9A76F"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Have students read page 159 </w:t>
            </w:r>
          </w:p>
          <w:p w14:paraId="49F91C4C"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What is a star? (A glowing ball of hot gases)</w:t>
            </w:r>
          </w:p>
          <w:p w14:paraId="74BF7AAE"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Do you think it used to be easier for people to see the stars at night? Why or why not? (Yes because there were fewer bright cities with bright lights [that wash out other stars])</w:t>
            </w:r>
          </w:p>
          <w:p w14:paraId="70D254B4"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The planet Jupiter is farther away from the sun than Earth is. What do you think the sun would look like from Jupiter? </w:t>
            </w:r>
          </w:p>
          <w:p w14:paraId="50086205"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Turn the page to 160</w:t>
            </w:r>
          </w:p>
          <w:p w14:paraId="6CA5318E"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PROPERTIES OF STARS</w:t>
            </w:r>
          </w:p>
          <w:p w14:paraId="186B0954"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At what point are you able to see stars in the sky? (When the sky is dark enough that starlight can be seen) </w:t>
            </w:r>
          </w:p>
          <w:p w14:paraId="5D518EFD"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Why do you think that only a few stars are only visible at first? (They are brighter, bigger, or closer to us)</w:t>
            </w:r>
          </w:p>
          <w:p w14:paraId="1CE777F3"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Have student read the heading (Properties of stars) </w:t>
            </w:r>
          </w:p>
          <w:p w14:paraId="76F1584D"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Introduce and make foldable </w:t>
            </w:r>
          </w:p>
          <w:p w14:paraId="23D57690"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Have the students buddy read pages 160-161</w:t>
            </w:r>
          </w:p>
          <w:p w14:paraId="4F323E10"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lastRenderedPageBreak/>
              <w:t>What is a property? (Something about an object that you can observe with your senses)</w:t>
            </w:r>
          </w:p>
          <w:p w14:paraId="5583DE27"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What are the two properties discussed on these pages? (Brightness and size) </w:t>
            </w:r>
          </w:p>
          <w:p w14:paraId="3EEE5F0D"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What is brightness? (Brightness is the amount of light that reaches your eye from an object such as a star)</w:t>
            </w:r>
          </w:p>
          <w:p w14:paraId="59C14A3E"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What is size? OTHER QUESTION? </w:t>
            </w:r>
          </w:p>
          <w:p w14:paraId="674A022A"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Foldable </w:t>
            </w:r>
          </w:p>
          <w:p w14:paraId="1D41F6B4"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Turn to page 162 </w:t>
            </w:r>
          </w:p>
          <w:p w14:paraId="06A20B05"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Buddy read pages 162-163 </w:t>
            </w:r>
          </w:p>
          <w:p w14:paraId="118D7811"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What is the property discussed in this section? (Temperature) </w:t>
            </w:r>
          </w:p>
          <w:p w14:paraId="7B43CEF5"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What is temperature? (Temperature is how hot or cool something is) </w:t>
            </w:r>
          </w:p>
          <w:p w14:paraId="73678257"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Are all stars the same temperature? (No, some are hotter than others)</w:t>
            </w:r>
          </w:p>
          <w:p w14:paraId="65002ED3"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How does a stars temperature affect the way it looks? (The temperature of a star helps determine its color and brightness)</w:t>
            </w:r>
          </w:p>
          <w:p w14:paraId="53115228"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As the temperature of the pot changes, its color changes. How does the color of the pot </w:t>
            </w:r>
            <w:proofErr w:type="gramStart"/>
            <w:r w:rsidRPr="001019CC">
              <w:rPr>
                <w:rFonts w:ascii="Times New Roman" w:hAnsi="Times New Roman" w:cs="Times New Roman"/>
              </w:rPr>
              <w:t>change</w:t>
            </w:r>
            <w:proofErr w:type="gramEnd"/>
            <w:r w:rsidRPr="001019CC">
              <w:rPr>
                <w:rFonts w:ascii="Times New Roman" w:hAnsi="Times New Roman" w:cs="Times New Roman"/>
              </w:rPr>
              <w:t xml:space="preserve"> as it gets hotter? (It changes from black to red, to orange, to yellow, to while, to blue)</w:t>
            </w:r>
          </w:p>
          <w:p w14:paraId="5A89ABE3"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Foldable </w:t>
            </w:r>
          </w:p>
          <w:p w14:paraId="6E93F7C2"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Over time, the sun will become cooler. What can you infer about the color of the sun? (The sun will change from yellow to red) </w:t>
            </w:r>
          </w:p>
          <w:p w14:paraId="3D94B494"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Turn to page 164</w:t>
            </w:r>
          </w:p>
          <w:p w14:paraId="0CE06936"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Buddy read pages 164-165</w:t>
            </w:r>
          </w:p>
          <w:p w14:paraId="1830EF1F"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What is the property discussed in this section? (Color) </w:t>
            </w:r>
          </w:p>
          <w:p w14:paraId="28523C13"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What are the colors of the stars that you see in the photograph? (Blue, white, red) </w:t>
            </w:r>
          </w:p>
          <w:p w14:paraId="75D76723"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Point out Betelgeuse and </w:t>
            </w:r>
            <w:proofErr w:type="spellStart"/>
            <w:r w:rsidRPr="001019CC">
              <w:rPr>
                <w:rFonts w:ascii="Times New Roman" w:hAnsi="Times New Roman" w:cs="Times New Roman"/>
              </w:rPr>
              <w:t>Rigel</w:t>
            </w:r>
            <w:proofErr w:type="spellEnd"/>
            <w:r w:rsidRPr="001019CC">
              <w:rPr>
                <w:rFonts w:ascii="Times New Roman" w:hAnsi="Times New Roman" w:cs="Times New Roman"/>
              </w:rPr>
              <w:t xml:space="preserve">. Which star is cooler? (Betelgeuse) Who disagrees? Who agrees? Why do you agree? (Betelgeuse is red and </w:t>
            </w:r>
            <w:proofErr w:type="spellStart"/>
            <w:r w:rsidRPr="001019CC">
              <w:rPr>
                <w:rFonts w:ascii="Times New Roman" w:hAnsi="Times New Roman" w:cs="Times New Roman"/>
              </w:rPr>
              <w:t>Rigel</w:t>
            </w:r>
            <w:proofErr w:type="spellEnd"/>
            <w:r w:rsidRPr="001019CC">
              <w:rPr>
                <w:rFonts w:ascii="Times New Roman" w:hAnsi="Times New Roman" w:cs="Times New Roman"/>
              </w:rPr>
              <w:t xml:space="preserve"> is blue so Betelgeuse is cooler) </w:t>
            </w:r>
          </w:p>
          <w:p w14:paraId="639C996E"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What two properties play a role in how bright a star is? (Brightness depends on surface temperature and size) </w:t>
            </w:r>
          </w:p>
          <w:p w14:paraId="09B70A93"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What is the difference between red stars and blue stars? (Red stars have a cooler surface temperature than blue stars)</w:t>
            </w:r>
          </w:p>
          <w:p w14:paraId="4E1D554F"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 xml:space="preserve">If a star looks brighter than another star, does that always mean it is bigger than the other stars? (No. A smaller star with a hotter surface temperature may </w:t>
            </w:r>
            <w:r w:rsidRPr="001019CC">
              <w:rPr>
                <w:rFonts w:ascii="Times New Roman" w:hAnsi="Times New Roman" w:cs="Times New Roman"/>
              </w:rPr>
              <w:lastRenderedPageBreak/>
              <w:t>appear brighter than a larger, cooler star. A smaller star may be closer to the Earth and appear brighter)</w:t>
            </w:r>
          </w:p>
          <w:p w14:paraId="565EA279"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Finish foldable</w:t>
            </w:r>
          </w:p>
          <w:p w14:paraId="078BCF95" w14:textId="77777777" w:rsidR="00A945F7" w:rsidRPr="001019CC" w:rsidRDefault="00A945F7" w:rsidP="00A945F7">
            <w:pPr>
              <w:widowControl w:val="0"/>
              <w:autoSpaceDE w:val="0"/>
              <w:autoSpaceDN w:val="0"/>
              <w:adjustRightInd w:val="0"/>
              <w:rPr>
                <w:rFonts w:ascii="Times New Roman" w:hAnsi="Times New Roman" w:cs="Times New Roman"/>
              </w:rPr>
            </w:pPr>
            <w:r w:rsidRPr="001019CC">
              <w:rPr>
                <w:rFonts w:ascii="Times New Roman" w:hAnsi="Times New Roman" w:cs="Times New Roman"/>
              </w:rPr>
              <w:t>Wrap up lesson, have students share the properties of stars that they found throughout the reading</w:t>
            </w:r>
          </w:p>
          <w:p w14:paraId="5A8EA968" w14:textId="77777777" w:rsidR="00C57566" w:rsidRPr="00AE3080" w:rsidRDefault="00C57566" w:rsidP="00A945F7">
            <w:pPr>
              <w:rPr>
                <w:sz w:val="22"/>
                <w:szCs w:val="22"/>
              </w:rPr>
            </w:pPr>
          </w:p>
        </w:tc>
      </w:tr>
      <w:tr w:rsidR="00C57566" w:rsidRPr="00AE3080" w14:paraId="41F741F7" w14:textId="77777777" w:rsidTr="005C0F09">
        <w:trPr>
          <w:trHeight w:val="904"/>
        </w:trPr>
        <w:tc>
          <w:tcPr>
            <w:tcW w:w="3629" w:type="dxa"/>
          </w:tcPr>
          <w:p w14:paraId="3C0FA485" w14:textId="01CBA472" w:rsidR="00C57566" w:rsidRPr="00AE3080" w:rsidRDefault="00C57566" w:rsidP="00C57566">
            <w:pPr>
              <w:rPr>
                <w:sz w:val="22"/>
                <w:szCs w:val="22"/>
              </w:rPr>
            </w:pPr>
            <w:r w:rsidRPr="00AE3080">
              <w:rPr>
                <w:b/>
                <w:sz w:val="22"/>
                <w:szCs w:val="22"/>
              </w:rPr>
              <w:lastRenderedPageBreak/>
              <w:t>Meeting your students’ needs as people and as learners</w:t>
            </w:r>
          </w:p>
        </w:tc>
        <w:tc>
          <w:tcPr>
            <w:tcW w:w="10159" w:type="dxa"/>
            <w:gridSpan w:val="3"/>
          </w:tcPr>
          <w:p w14:paraId="3F275D48" w14:textId="77777777"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p>
          <w:p w14:paraId="64325A43" w14:textId="77777777" w:rsidR="00C57566" w:rsidRPr="00AE3080" w:rsidRDefault="00C57566" w:rsidP="00C57566">
            <w:pPr>
              <w:rPr>
                <w:b/>
                <w:sz w:val="22"/>
                <w:szCs w:val="22"/>
              </w:rPr>
            </w:pPr>
          </w:p>
          <w:p w14:paraId="5861FB6C" w14:textId="77777777" w:rsidR="00C57566" w:rsidRPr="00AE3080" w:rsidRDefault="00C57566" w:rsidP="00C57566">
            <w:pPr>
              <w:rPr>
                <w:b/>
                <w:sz w:val="22"/>
                <w:szCs w:val="22"/>
              </w:rPr>
            </w:pPr>
          </w:p>
        </w:tc>
      </w:tr>
      <w:tr w:rsidR="00211220" w:rsidRPr="00AE3080" w14:paraId="134A9807" w14:textId="77777777" w:rsidTr="005C0F09">
        <w:trPr>
          <w:trHeight w:val="904"/>
        </w:trPr>
        <w:tc>
          <w:tcPr>
            <w:tcW w:w="3629" w:type="dxa"/>
          </w:tcPr>
          <w:p w14:paraId="0B83A681" w14:textId="549748B3" w:rsidR="00211220" w:rsidRDefault="00211220" w:rsidP="00211220">
            <w:pPr>
              <w:rPr>
                <w:b/>
                <w:sz w:val="22"/>
                <w:szCs w:val="22"/>
              </w:rPr>
            </w:pPr>
            <w:r>
              <w:rPr>
                <w:b/>
                <w:sz w:val="22"/>
                <w:szCs w:val="22"/>
              </w:rPr>
              <w:t xml:space="preserve">Differentiation—based on the needs of your students how </w:t>
            </w:r>
            <w:proofErr w:type="gramStart"/>
            <w:r>
              <w:rPr>
                <w:b/>
                <w:sz w:val="22"/>
                <w:szCs w:val="22"/>
              </w:rPr>
              <w:t>will</w:t>
            </w:r>
            <w:proofErr w:type="gramEnd"/>
            <w:r>
              <w:rPr>
                <w:b/>
                <w:sz w:val="22"/>
                <w:szCs w:val="22"/>
              </w:rPr>
              <w:t xml:space="preserve"> you take individual and group learning differences into account.</w:t>
            </w:r>
          </w:p>
          <w:p w14:paraId="4298AA12" w14:textId="54F30E97" w:rsidR="00211220" w:rsidRPr="00AE3080" w:rsidRDefault="00211220" w:rsidP="00211220">
            <w:pPr>
              <w:rPr>
                <w:b/>
                <w:sz w:val="22"/>
                <w:szCs w:val="22"/>
              </w:rPr>
            </w:pPr>
            <w:r>
              <w:rPr>
                <w:b/>
                <w:sz w:val="22"/>
                <w:szCs w:val="22"/>
              </w:rPr>
              <w:t xml:space="preserve"> </w:t>
            </w:r>
          </w:p>
        </w:tc>
        <w:tc>
          <w:tcPr>
            <w:tcW w:w="10159" w:type="dxa"/>
            <w:gridSpan w:val="3"/>
          </w:tcPr>
          <w:p w14:paraId="75C14A41" w14:textId="41725C59" w:rsidR="00211220" w:rsidRPr="00A945F7" w:rsidRDefault="00A945F7" w:rsidP="00C57566">
            <w:pPr>
              <w:rPr>
                <w:sz w:val="22"/>
                <w:szCs w:val="22"/>
              </w:rPr>
            </w:pPr>
            <w:r w:rsidRPr="00A945F7">
              <w:rPr>
                <w:sz w:val="22"/>
                <w:szCs w:val="22"/>
              </w:rPr>
              <w:t xml:space="preserve">The </w:t>
            </w:r>
            <w:proofErr w:type="spellStart"/>
            <w:r w:rsidRPr="00A945F7">
              <w:rPr>
                <w:sz w:val="22"/>
                <w:szCs w:val="22"/>
              </w:rPr>
              <w:t>myon</w:t>
            </w:r>
            <w:proofErr w:type="spellEnd"/>
            <w:r w:rsidRPr="00A945F7">
              <w:rPr>
                <w:sz w:val="22"/>
                <w:szCs w:val="22"/>
              </w:rPr>
              <w:t xml:space="preserve"> story is in both English and Spanish, which </w:t>
            </w:r>
            <w:proofErr w:type="gramStart"/>
            <w:r w:rsidRPr="00A945F7">
              <w:rPr>
                <w:sz w:val="22"/>
                <w:szCs w:val="22"/>
              </w:rPr>
              <w:t>allows</w:t>
            </w:r>
            <w:proofErr w:type="gramEnd"/>
            <w:r w:rsidRPr="00A945F7">
              <w:rPr>
                <w:sz w:val="22"/>
                <w:szCs w:val="22"/>
              </w:rPr>
              <w:t xml:space="preserve"> the English Language Learner student to enjoy the story and get the most out of the story. The seating arrangement also pairs up students that would work well together and are at more equal academic levels. </w:t>
            </w:r>
          </w:p>
        </w:tc>
      </w:tr>
      <w:tr w:rsidR="00211220" w:rsidRPr="00AE3080" w14:paraId="6EC16D97" w14:textId="77777777" w:rsidTr="005C0F09">
        <w:tc>
          <w:tcPr>
            <w:tcW w:w="3629" w:type="dxa"/>
          </w:tcPr>
          <w:p w14:paraId="18192B70" w14:textId="18C44669" w:rsidR="00211220" w:rsidRDefault="00211220" w:rsidP="00211220">
            <w:pPr>
              <w:tabs>
                <w:tab w:val="left" w:pos="2512"/>
              </w:tabs>
              <w:rPr>
                <w:b/>
                <w:sz w:val="22"/>
                <w:szCs w:val="22"/>
              </w:rPr>
            </w:pPr>
            <w:r>
              <w:rPr>
                <w:b/>
                <w:sz w:val="22"/>
                <w:szCs w:val="22"/>
              </w:rPr>
              <w:t xml:space="preserve">Relevant Psychological Theories and research taken in consideration when planning this lesson </w:t>
            </w:r>
          </w:p>
          <w:p w14:paraId="24509D6D" w14:textId="536D0301" w:rsidR="00211220" w:rsidRPr="00AE3080" w:rsidRDefault="00211220" w:rsidP="00211220">
            <w:pPr>
              <w:tabs>
                <w:tab w:val="left" w:pos="2512"/>
              </w:tabs>
              <w:rPr>
                <w:b/>
                <w:sz w:val="22"/>
                <w:szCs w:val="22"/>
              </w:rPr>
            </w:pPr>
          </w:p>
        </w:tc>
        <w:tc>
          <w:tcPr>
            <w:tcW w:w="10159" w:type="dxa"/>
            <w:gridSpan w:val="3"/>
          </w:tcPr>
          <w:p w14:paraId="43B4161F" w14:textId="77777777" w:rsidR="00211220" w:rsidRPr="00AE3080" w:rsidRDefault="00211220" w:rsidP="00C57566">
            <w:pPr>
              <w:rPr>
                <w:sz w:val="22"/>
                <w:szCs w:val="22"/>
              </w:rPr>
            </w:pPr>
          </w:p>
        </w:tc>
      </w:tr>
    </w:tbl>
    <w:p w14:paraId="3B9AA4EA" w14:textId="77777777" w:rsidR="00C57566" w:rsidRPr="00AE3080" w:rsidRDefault="00C57566" w:rsidP="00C57566">
      <w:pPr>
        <w:rPr>
          <w:sz w:val="22"/>
          <w:szCs w:val="22"/>
        </w:rPr>
      </w:pPr>
    </w:p>
    <w:p w14:paraId="36B58118" w14:textId="77777777" w:rsidR="00A52570" w:rsidRPr="00AE3080" w:rsidRDefault="00A52570">
      <w:pPr>
        <w:rPr>
          <w:sz w:val="22"/>
          <w:szCs w:val="22"/>
        </w:rPr>
      </w:pPr>
    </w:p>
    <w:sectPr w:rsidR="00A52570" w:rsidRPr="00AE3080" w:rsidSect="00C57566">
      <w:headerReference w:type="even" r:id="rId8"/>
      <w:headerReference w:type="default" r:id="rId9"/>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A945F7" w:rsidRDefault="00A945F7" w:rsidP="00AE3080">
      <w:r>
        <w:separator/>
      </w:r>
    </w:p>
  </w:endnote>
  <w:endnote w:type="continuationSeparator" w:id="0">
    <w:p w14:paraId="7CF0D3BC" w14:textId="77777777" w:rsidR="00A945F7" w:rsidRDefault="00A945F7"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A945F7" w:rsidRDefault="00A945F7" w:rsidP="00AE3080">
      <w:r>
        <w:separator/>
      </w:r>
    </w:p>
  </w:footnote>
  <w:footnote w:type="continuationSeparator" w:id="0">
    <w:p w14:paraId="370649CD" w14:textId="77777777" w:rsidR="00A945F7" w:rsidRDefault="00A945F7"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A945F7" w:rsidRDefault="00A945F7">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2B6B80E7" w14:textId="77777777" w:rsidR="00A945F7" w:rsidRDefault="00A945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4721C9CA" w:rsidR="00A945F7" w:rsidRDefault="00A945F7">
    <w:pPr>
      <w:pStyle w:val="Header"/>
    </w:pPr>
    <w:r>
      <w:t>USF Elementary Education Lesson Plan Template (S 2014</w:t>
    </w:r>
    <w:proofErr w:type="gramStart"/>
    <w:r>
      <w:t xml:space="preserve">)  </w:t>
    </w:r>
    <w:proofErr w:type="gramEnd"/>
    <w:r w:rsidRPr="005C5BB9">
      <w:rPr>
        <w:b/>
      </w:rPr>
      <w:ptab w:relativeTo="margin" w:alignment="center" w:leader="none"/>
    </w:r>
    <w:r w:rsidRPr="005C5BB9">
      <w:rPr>
        <w:b/>
      </w:rPr>
      <w:ptab w:relativeTo="margin" w:alignment="right" w:leader="none"/>
    </w:r>
    <w:r w:rsidRPr="005C5BB9">
      <w:rPr>
        <w:b/>
      </w:rPr>
      <w:t>Name:</w:t>
    </w:r>
    <w:r>
      <w:t xml:space="preserve"> </w:t>
    </w:r>
    <w:r>
      <w:rPr>
        <w:u w:val="single"/>
      </w:rPr>
      <w:t xml:space="preserve">Amanda Silebi </w:t>
    </w:r>
  </w:p>
  <w:tbl>
    <w:tblPr>
      <w:tblStyle w:val="TableGrid"/>
      <w:tblW w:w="137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060"/>
      <w:gridCol w:w="2880"/>
      <w:gridCol w:w="4230"/>
    </w:tblGrid>
    <w:tr w:rsidR="00A945F7" w14:paraId="220136D2" w14:textId="77777777" w:rsidTr="00675532">
      <w:tc>
        <w:tcPr>
          <w:tcW w:w="3618" w:type="dxa"/>
        </w:tcPr>
        <w:p w14:paraId="7C55C0E2" w14:textId="764722CC" w:rsidR="00A945F7" w:rsidRPr="005C5BB9" w:rsidRDefault="00A945F7" w:rsidP="005C5BB9">
          <w:pPr>
            <w:pStyle w:val="Header"/>
            <w:rPr>
              <w:b/>
            </w:rPr>
          </w:pPr>
          <w:r w:rsidRPr="005C5BB9">
            <w:rPr>
              <w:b/>
            </w:rPr>
            <w:t xml:space="preserve">Grade Level Being Taught: </w:t>
          </w:r>
          <w:proofErr w:type="gramStart"/>
          <w:r>
            <w:t>3rd</w:t>
          </w:r>
          <w:r w:rsidRPr="005C5BB9">
            <w:rPr>
              <w:b/>
            </w:rPr>
            <w:t xml:space="preserve">  </w:t>
          </w:r>
          <w:proofErr w:type="gramEnd"/>
        </w:p>
      </w:tc>
      <w:tc>
        <w:tcPr>
          <w:tcW w:w="3060" w:type="dxa"/>
        </w:tcPr>
        <w:p w14:paraId="00D58608" w14:textId="220ED2D7" w:rsidR="00A945F7" w:rsidRPr="005C5BB9" w:rsidRDefault="00A945F7" w:rsidP="005C5BB9">
          <w:pPr>
            <w:pStyle w:val="Header"/>
            <w:rPr>
              <w:b/>
            </w:rPr>
          </w:pPr>
          <w:r w:rsidRPr="005C5BB9">
            <w:rPr>
              <w:b/>
            </w:rPr>
            <w:t xml:space="preserve">Subject/Content: </w:t>
          </w:r>
          <w:r>
            <w:t>Science</w:t>
          </w:r>
          <w:r w:rsidRPr="005C5BB9">
            <w:rPr>
              <w:b/>
            </w:rPr>
            <w:t xml:space="preserve"> </w:t>
          </w:r>
        </w:p>
      </w:tc>
      <w:tc>
        <w:tcPr>
          <w:tcW w:w="2880" w:type="dxa"/>
        </w:tcPr>
        <w:p w14:paraId="1A8391FD" w14:textId="2DBB36C8" w:rsidR="00A945F7" w:rsidRPr="00675532" w:rsidRDefault="00A945F7" w:rsidP="005C5BB9">
          <w:pPr>
            <w:pStyle w:val="Header"/>
          </w:pPr>
          <w:r w:rsidRPr="005C5BB9">
            <w:rPr>
              <w:b/>
            </w:rPr>
            <w:t>Group Size:</w:t>
          </w:r>
          <w:r>
            <w:t xml:space="preserve"> Whole class</w:t>
          </w:r>
        </w:p>
      </w:tc>
      <w:tc>
        <w:tcPr>
          <w:tcW w:w="4230" w:type="dxa"/>
        </w:tcPr>
        <w:p w14:paraId="4484496A" w14:textId="023164BC" w:rsidR="00A945F7" w:rsidRPr="005C5BB9" w:rsidRDefault="00A945F7" w:rsidP="005C5BB9">
          <w:pPr>
            <w:pStyle w:val="Header"/>
            <w:rPr>
              <w:b/>
            </w:rPr>
          </w:pPr>
          <w:r>
            <w:rPr>
              <w:b/>
            </w:rPr>
            <w:t xml:space="preserve"> </w:t>
          </w:r>
          <w:r w:rsidRPr="005C5BB9">
            <w:rPr>
              <w:b/>
            </w:rPr>
            <w:t xml:space="preserve">Date </w:t>
          </w:r>
          <w:proofErr w:type="gramStart"/>
          <w:r w:rsidRPr="005C5BB9">
            <w:rPr>
              <w:b/>
            </w:rPr>
            <w:t>of  Lesson</w:t>
          </w:r>
          <w:proofErr w:type="gramEnd"/>
          <w:r w:rsidRPr="005C5BB9">
            <w:rPr>
              <w:b/>
            </w:rPr>
            <w:t xml:space="preserve">: </w:t>
          </w:r>
          <w:r>
            <w:t>1/28/16</w:t>
          </w:r>
          <w:r w:rsidRPr="005C5BB9">
            <w:rPr>
              <w:b/>
            </w:rPr>
            <w:t xml:space="preserve"> </w:t>
          </w:r>
        </w:p>
      </w:tc>
    </w:tr>
  </w:tbl>
  <w:p w14:paraId="1B596D3C" w14:textId="77777777" w:rsidR="00A945F7" w:rsidRDefault="00A945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2"/>
  </w:num>
  <w:num w:numId="3">
    <w:abstractNumId w:val="0"/>
  </w:num>
  <w:num w:numId="4">
    <w:abstractNumId w:val="10"/>
  </w:num>
  <w:num w:numId="5">
    <w:abstractNumId w:val="8"/>
  </w:num>
  <w:num w:numId="6">
    <w:abstractNumId w:val="9"/>
  </w:num>
  <w:num w:numId="7">
    <w:abstractNumId w:val="3"/>
  </w:num>
  <w:num w:numId="8">
    <w:abstractNumId w:val="15"/>
  </w:num>
  <w:num w:numId="9">
    <w:abstractNumId w:val="5"/>
  </w:num>
  <w:num w:numId="10">
    <w:abstractNumId w:val="4"/>
  </w:num>
  <w:num w:numId="11">
    <w:abstractNumId w:val="7"/>
  </w:num>
  <w:num w:numId="12">
    <w:abstractNumId w:val="6"/>
  </w:num>
  <w:num w:numId="13">
    <w:abstractNumId w:val="1"/>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193591"/>
    <w:rsid w:val="00211220"/>
    <w:rsid w:val="00216050"/>
    <w:rsid w:val="0032334A"/>
    <w:rsid w:val="00341FF1"/>
    <w:rsid w:val="003B1551"/>
    <w:rsid w:val="003B763B"/>
    <w:rsid w:val="00416790"/>
    <w:rsid w:val="005C0F09"/>
    <w:rsid w:val="005C5BB9"/>
    <w:rsid w:val="0066118E"/>
    <w:rsid w:val="00675532"/>
    <w:rsid w:val="007736ED"/>
    <w:rsid w:val="00784CF8"/>
    <w:rsid w:val="00825EAD"/>
    <w:rsid w:val="00935506"/>
    <w:rsid w:val="00A52570"/>
    <w:rsid w:val="00A945F7"/>
    <w:rsid w:val="00AE3080"/>
    <w:rsid w:val="00C57566"/>
    <w:rsid w:val="00E0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Amanda Silebi</cp:lastModifiedBy>
  <cp:revision>2</cp:revision>
  <cp:lastPrinted>2014-01-07T14:39:00Z</cp:lastPrinted>
  <dcterms:created xsi:type="dcterms:W3CDTF">2016-01-27T23:37:00Z</dcterms:created>
  <dcterms:modified xsi:type="dcterms:W3CDTF">2016-01-27T23:37:00Z</dcterms:modified>
</cp:coreProperties>
</file>